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7740"/>
        <w:gridCol w:w="2100"/>
      </w:tblGrid>
      <w:tr w:rsidR="0008258E" w14:paraId="2990F74E" w14:textId="77777777">
        <w:tblPrEx>
          <w:tblCellMar>
            <w:top w:w="0" w:type="dxa"/>
            <w:bottom w:w="0" w:type="dxa"/>
          </w:tblCellMar>
        </w:tblPrEx>
        <w:tc>
          <w:tcPr>
            <w:tcW w:w="7740" w:type="dxa"/>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tcPr>
          <w:p w14:paraId="2908DF2C" w14:textId="77777777" w:rsidR="0008258E" w:rsidRDefault="00000000">
            <w:pPr>
              <w:spacing w:after="40"/>
            </w:pPr>
            <w:r>
              <w:rPr>
                <w:b/>
                <w:bCs/>
                <w:color w:val="1F3B63"/>
                <w:sz w:val="36"/>
                <w:szCs w:val="36"/>
              </w:rPr>
              <w:t xml:space="preserve">GUETE Gon Henriette </w:t>
            </w:r>
            <w:proofErr w:type="spellStart"/>
            <w:r>
              <w:rPr>
                <w:b/>
                <w:bCs/>
                <w:color w:val="1F3B63"/>
                <w:sz w:val="36"/>
                <w:szCs w:val="36"/>
              </w:rPr>
              <w:t>Florienne</w:t>
            </w:r>
            <w:proofErr w:type="spellEnd"/>
          </w:p>
          <w:p w14:paraId="546660AB" w14:textId="6003815C" w:rsidR="0008258E" w:rsidRDefault="00000000">
            <w:pPr>
              <w:spacing w:after="140"/>
            </w:pPr>
            <w:r>
              <w:rPr>
                <w:b/>
                <w:bCs/>
                <w:color w:val="A67C1F"/>
                <w:sz w:val="23"/>
                <w:szCs w:val="23"/>
              </w:rPr>
              <w:t>Étudiante en Finance, Comptabilité et Gestion d'Entreprise EPCCI</w:t>
            </w:r>
          </w:p>
          <w:p w14:paraId="7697571C" w14:textId="77777777" w:rsidR="0008258E" w:rsidRDefault="00000000">
            <w:pPr>
              <w:spacing w:after="30"/>
            </w:pPr>
            <w:r>
              <w:rPr>
                <w:color w:val="444444"/>
              </w:rPr>
              <w:t>Yopougon Académie, Abidjan, Côte d'Ivoire</w:t>
            </w:r>
          </w:p>
          <w:p w14:paraId="26F5C8F5" w14:textId="77777777" w:rsidR="0008258E" w:rsidRDefault="00000000">
            <w:pPr>
              <w:spacing w:after="30"/>
            </w:pPr>
            <w:r>
              <w:rPr>
                <w:color w:val="444444"/>
              </w:rPr>
              <w:t>Téléphone : +225 07 58 47 00 24</w:t>
            </w:r>
          </w:p>
          <w:p w14:paraId="3E2B152D" w14:textId="77777777" w:rsidR="0008258E" w:rsidRDefault="00000000">
            <w:pPr>
              <w:spacing w:after="30"/>
            </w:pPr>
            <w:r>
              <w:rPr>
                <w:color w:val="444444"/>
              </w:rPr>
              <w:t>Email : floriennegon@gmail.com</w:t>
            </w:r>
          </w:p>
          <w:p w14:paraId="15D845B4" w14:textId="77777777" w:rsidR="0008258E" w:rsidRDefault="00000000">
            <w:r>
              <w:rPr>
                <w:color w:val="444444"/>
              </w:rPr>
              <w:t>Née le 19 février 2003</w:t>
            </w:r>
          </w:p>
        </w:tc>
        <w:tc>
          <w:tcPr>
            <w:tcW w:w="21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24F6C284" w14:textId="77777777" w:rsidR="0008258E" w:rsidRDefault="00000000">
            <w:pPr>
              <w:jc w:val="right"/>
            </w:pPr>
            <w:r>
              <w:rPr>
                <w:noProof/>
              </w:rPr>
              <w:drawing>
                <wp:inline distT="0" distB="0" distL="0" distR="0" wp14:anchorId="4B77443B" wp14:editId="39815BFB">
                  <wp:extent cx="1143000" cy="14287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143000" cy="1428750"/>
                          </a:xfrm>
                          <a:prstGeom prst="rect">
                            <a:avLst/>
                          </a:prstGeom>
                        </pic:spPr>
                      </pic:pic>
                    </a:graphicData>
                  </a:graphic>
                </wp:inline>
              </w:drawing>
            </w:r>
          </w:p>
        </w:tc>
      </w:tr>
    </w:tbl>
    <w:p w14:paraId="396C2B66" w14:textId="77777777" w:rsidR="0008258E" w:rsidRDefault="0008258E">
      <w:pPr>
        <w:pBdr>
          <w:bottom w:val="single" w:sz="12" w:space="2" w:color="A67C1F"/>
        </w:pBdr>
        <w:spacing w:before="110" w:after="30"/>
      </w:pPr>
    </w:p>
    <w:p w14:paraId="05C9CD83" w14:textId="77777777" w:rsidR="0008258E" w:rsidRDefault="00000000">
      <w:pPr>
        <w:pBdr>
          <w:bottom w:val="single" w:sz="8" w:space="2" w:color="1F3B63"/>
        </w:pBdr>
        <w:spacing w:before="150" w:after="70"/>
      </w:pPr>
      <w:r>
        <w:rPr>
          <w:b/>
          <w:bCs/>
          <w:color w:val="1F3B63"/>
          <w:sz w:val="23"/>
          <w:szCs w:val="23"/>
        </w:rPr>
        <w:t>PROFIL</w:t>
      </w:r>
    </w:p>
    <w:p w14:paraId="29DDCBD2" w14:textId="77777777" w:rsidR="0008258E" w:rsidRDefault="00000000">
      <w:pPr>
        <w:spacing w:after="50"/>
        <w:jc w:val="both"/>
      </w:pPr>
      <w:r>
        <w:rPr>
          <w:color w:val="000000"/>
          <w:sz w:val="21"/>
          <w:szCs w:val="21"/>
        </w:rPr>
        <w:t>Étudiante en Finance, Comptabilité et Gestion d'Entreprise à l'EPCCI, admissible au BTS (session 2026) et titulaire d'un Baccalauréat G2 Comptabilité obtenu au Lycée Technique d'Abidjan. Formée à l'analyse comptable et à la gestion financière, je maîtrise Word, pratique Excel à un niveau intermédiaire et utilise au quotidien les outils d'intelligence artificielle. Rigoureuse, assidue et à l'aise en équipe, je recherche un stage en comptabilité, finance ou gestion afin de mettre en pratique mes connaissances, de découvrir les procédures comptables d'une entreprise et de contribuer activement aux travaux du service. Ouverte aux cabinets comptables, banques, assurances, PME, grandes entreprises, ONG et administrations.</w:t>
      </w:r>
    </w:p>
    <w:p w14:paraId="3CE0F7BA" w14:textId="77777777" w:rsidR="0008258E" w:rsidRDefault="00000000">
      <w:pPr>
        <w:pBdr>
          <w:bottom w:val="single" w:sz="8" w:space="2" w:color="1F3B63"/>
        </w:pBdr>
        <w:spacing w:before="150" w:after="70"/>
      </w:pPr>
      <w:r>
        <w:rPr>
          <w:b/>
          <w:bCs/>
          <w:color w:val="1F3B63"/>
          <w:sz w:val="23"/>
          <w:szCs w:val="23"/>
        </w:rPr>
        <w:t>FORMATION</w:t>
      </w:r>
    </w:p>
    <w:p w14:paraId="1D8C7C81" w14:textId="7E5D621F" w:rsidR="0008258E" w:rsidRDefault="00000000">
      <w:pPr>
        <w:pStyle w:val="Paragraphedeliste"/>
        <w:numPr>
          <w:ilvl w:val="0"/>
          <w:numId w:val="2"/>
        </w:numPr>
        <w:spacing w:after="30"/>
      </w:pPr>
      <w:r>
        <w:rPr>
          <w:b/>
          <w:bCs/>
          <w:color w:val="000000"/>
          <w:sz w:val="21"/>
          <w:szCs w:val="21"/>
        </w:rPr>
        <w:t>Admissible au BTS Finance, Comptabilité et Gestion d'Entreprise</w:t>
      </w:r>
      <w:r>
        <w:rPr>
          <w:color w:val="000000"/>
          <w:sz w:val="21"/>
          <w:szCs w:val="21"/>
        </w:rPr>
        <w:t xml:space="preserve"> </w:t>
      </w:r>
      <w:r w:rsidR="00923FDB">
        <w:rPr>
          <w:color w:val="000000"/>
          <w:sz w:val="21"/>
          <w:szCs w:val="21"/>
        </w:rPr>
        <w:t>(</w:t>
      </w:r>
      <w:r>
        <w:rPr>
          <w:color w:val="000000"/>
          <w:sz w:val="21"/>
          <w:szCs w:val="21"/>
        </w:rPr>
        <w:t>EPCCI</w:t>
      </w:r>
      <w:r w:rsidR="00923FDB">
        <w:rPr>
          <w:color w:val="000000"/>
          <w:sz w:val="21"/>
          <w:szCs w:val="21"/>
        </w:rPr>
        <w:t>)</w:t>
      </w:r>
      <w:r>
        <w:rPr>
          <w:color w:val="000000"/>
          <w:sz w:val="21"/>
          <w:szCs w:val="21"/>
        </w:rPr>
        <w:t>, Abidjan (session 2026)</w:t>
      </w:r>
    </w:p>
    <w:p w14:paraId="319123DA" w14:textId="0355754A" w:rsidR="0008258E" w:rsidRDefault="00000000">
      <w:pPr>
        <w:pStyle w:val="Paragraphedeliste"/>
        <w:numPr>
          <w:ilvl w:val="0"/>
          <w:numId w:val="2"/>
        </w:numPr>
        <w:spacing w:after="30"/>
      </w:pPr>
      <w:r>
        <w:rPr>
          <w:b/>
          <w:bCs/>
          <w:color w:val="000000"/>
          <w:sz w:val="21"/>
          <w:szCs w:val="21"/>
        </w:rPr>
        <w:t>Baccalauréat G2 Comptabilité (2023)</w:t>
      </w:r>
      <w:r>
        <w:rPr>
          <w:color w:val="000000"/>
          <w:sz w:val="21"/>
          <w:szCs w:val="21"/>
        </w:rPr>
        <w:t xml:space="preserve"> Lycée Technique d'Abidjan (LTA), Cocody</w:t>
      </w:r>
    </w:p>
    <w:p w14:paraId="28192482" w14:textId="77777777" w:rsidR="0008258E" w:rsidRDefault="00000000">
      <w:pPr>
        <w:pBdr>
          <w:bottom w:val="single" w:sz="8" w:space="2" w:color="1F3B63"/>
        </w:pBdr>
        <w:spacing w:before="150" w:after="70"/>
      </w:pPr>
      <w:r>
        <w:rPr>
          <w:b/>
          <w:bCs/>
          <w:color w:val="1F3B63"/>
          <w:sz w:val="23"/>
          <w:szCs w:val="23"/>
        </w:rPr>
        <w:t>COMPÉTENCES</w:t>
      </w:r>
    </w:p>
    <w:tbl>
      <w:tblPr>
        <w:tblW w:w="98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3000"/>
        <w:gridCol w:w="6840"/>
      </w:tblGrid>
      <w:tr w:rsidR="0008258E" w14:paraId="3163101C" w14:textId="77777777">
        <w:tblPrEx>
          <w:tblCellMar>
            <w:top w:w="0" w:type="dxa"/>
            <w:bottom w:w="0" w:type="dxa"/>
          </w:tblCellMar>
        </w:tblPrEx>
        <w:tc>
          <w:tcPr>
            <w:tcW w:w="3000" w:type="dxa"/>
            <w:tcBorders>
              <w:top w:val="none" w:sz="0" w:space="0" w:color="FFFFFF"/>
              <w:left w:val="none" w:sz="0" w:space="0" w:color="FFFFFF"/>
              <w:bottom w:val="none" w:sz="0" w:space="0" w:color="FFFFFF"/>
              <w:right w:val="none" w:sz="0" w:space="0" w:color="FFFFFF"/>
            </w:tcBorders>
            <w:shd w:val="clear" w:color="auto" w:fill="F4F1E8"/>
            <w:tcMar>
              <w:top w:w="70" w:type="dxa"/>
              <w:left w:w="140" w:type="dxa"/>
              <w:bottom w:w="70" w:type="dxa"/>
              <w:right w:w="100" w:type="dxa"/>
            </w:tcMar>
          </w:tcPr>
          <w:p w14:paraId="679A5F8C" w14:textId="77777777" w:rsidR="0008258E" w:rsidRDefault="00000000">
            <w:r>
              <w:rPr>
                <w:b/>
                <w:bCs/>
                <w:color w:val="1F3B63"/>
                <w:sz w:val="21"/>
                <w:szCs w:val="21"/>
              </w:rPr>
              <w:t>Comptabilité &amp; Finance</w:t>
            </w:r>
          </w:p>
        </w:tc>
        <w:tc>
          <w:tcPr>
            <w:tcW w:w="6840" w:type="dxa"/>
            <w:tcBorders>
              <w:top w:val="none" w:sz="0" w:space="0" w:color="FFFFFF"/>
              <w:left w:val="none" w:sz="0" w:space="0" w:color="FFFFFF"/>
              <w:bottom w:val="none" w:sz="0" w:space="0" w:color="FFFFFF"/>
              <w:right w:val="none" w:sz="0" w:space="0" w:color="FFFFFF"/>
            </w:tcBorders>
            <w:tcMar>
              <w:top w:w="70" w:type="dxa"/>
              <w:left w:w="160" w:type="dxa"/>
              <w:bottom w:w="70" w:type="dxa"/>
              <w:right w:w="60" w:type="dxa"/>
            </w:tcMar>
          </w:tcPr>
          <w:p w14:paraId="28507346" w14:textId="77777777" w:rsidR="0008258E" w:rsidRDefault="00000000">
            <w:r>
              <w:rPr>
                <w:color w:val="000000"/>
                <w:sz w:val="21"/>
                <w:szCs w:val="21"/>
              </w:rPr>
              <w:t>Analyse comptable, gestion financière, fondamentaux de la comptabilité générale acquis en formation</w:t>
            </w:r>
          </w:p>
        </w:tc>
      </w:tr>
      <w:tr w:rsidR="0008258E" w14:paraId="7C4A849F" w14:textId="77777777">
        <w:tblPrEx>
          <w:tblCellMar>
            <w:top w:w="0" w:type="dxa"/>
            <w:bottom w:w="0" w:type="dxa"/>
          </w:tblCellMar>
        </w:tblPrEx>
        <w:tc>
          <w:tcPr>
            <w:tcW w:w="3000" w:type="dxa"/>
            <w:tcBorders>
              <w:top w:val="none" w:sz="0" w:space="0" w:color="FFFFFF"/>
              <w:left w:val="none" w:sz="0" w:space="0" w:color="FFFFFF"/>
              <w:bottom w:val="none" w:sz="0" w:space="0" w:color="FFFFFF"/>
              <w:right w:val="none" w:sz="0" w:space="0" w:color="FFFFFF"/>
            </w:tcBorders>
            <w:shd w:val="clear" w:color="auto" w:fill="F4F1E8"/>
            <w:tcMar>
              <w:top w:w="70" w:type="dxa"/>
              <w:left w:w="140" w:type="dxa"/>
              <w:bottom w:w="70" w:type="dxa"/>
              <w:right w:w="100" w:type="dxa"/>
            </w:tcMar>
          </w:tcPr>
          <w:p w14:paraId="406DC72E" w14:textId="77777777" w:rsidR="0008258E" w:rsidRDefault="00000000">
            <w:r>
              <w:rPr>
                <w:b/>
                <w:bCs/>
                <w:color w:val="1F3B63"/>
                <w:sz w:val="21"/>
                <w:szCs w:val="21"/>
              </w:rPr>
              <w:t>Gestion d'entreprise</w:t>
            </w:r>
          </w:p>
        </w:tc>
        <w:tc>
          <w:tcPr>
            <w:tcW w:w="6840" w:type="dxa"/>
            <w:tcBorders>
              <w:top w:val="none" w:sz="0" w:space="0" w:color="FFFFFF"/>
              <w:left w:val="none" w:sz="0" w:space="0" w:color="FFFFFF"/>
              <w:bottom w:val="none" w:sz="0" w:space="0" w:color="FFFFFF"/>
              <w:right w:val="none" w:sz="0" w:space="0" w:color="FFFFFF"/>
            </w:tcBorders>
            <w:tcMar>
              <w:top w:w="70" w:type="dxa"/>
              <w:left w:w="160" w:type="dxa"/>
              <w:bottom w:w="70" w:type="dxa"/>
              <w:right w:w="60" w:type="dxa"/>
            </w:tcMar>
          </w:tcPr>
          <w:p w14:paraId="4E7F14B7" w14:textId="77777777" w:rsidR="0008258E" w:rsidRDefault="00000000">
            <w:r>
              <w:rPr>
                <w:color w:val="000000"/>
                <w:sz w:val="21"/>
                <w:szCs w:val="21"/>
              </w:rPr>
              <w:t>Notions de gestion d'entreprise, traitement des informations chiffrées, classement et suivi de documents</w:t>
            </w:r>
          </w:p>
        </w:tc>
      </w:tr>
      <w:tr w:rsidR="0008258E" w14:paraId="5EA5EF88" w14:textId="77777777">
        <w:tblPrEx>
          <w:tblCellMar>
            <w:top w:w="0" w:type="dxa"/>
            <w:bottom w:w="0" w:type="dxa"/>
          </w:tblCellMar>
        </w:tblPrEx>
        <w:tc>
          <w:tcPr>
            <w:tcW w:w="3000" w:type="dxa"/>
            <w:tcBorders>
              <w:top w:val="none" w:sz="0" w:space="0" w:color="FFFFFF"/>
              <w:left w:val="none" w:sz="0" w:space="0" w:color="FFFFFF"/>
              <w:bottom w:val="none" w:sz="0" w:space="0" w:color="FFFFFF"/>
              <w:right w:val="none" w:sz="0" w:space="0" w:color="FFFFFF"/>
            </w:tcBorders>
            <w:shd w:val="clear" w:color="auto" w:fill="F4F1E8"/>
            <w:tcMar>
              <w:top w:w="70" w:type="dxa"/>
              <w:left w:w="140" w:type="dxa"/>
              <w:bottom w:w="70" w:type="dxa"/>
              <w:right w:w="100" w:type="dxa"/>
            </w:tcMar>
          </w:tcPr>
          <w:p w14:paraId="51CEC74A" w14:textId="77777777" w:rsidR="0008258E" w:rsidRDefault="00000000">
            <w:r>
              <w:rPr>
                <w:b/>
                <w:bCs/>
                <w:color w:val="1F3B63"/>
                <w:sz w:val="21"/>
                <w:szCs w:val="21"/>
              </w:rPr>
              <w:t>Organisation</w:t>
            </w:r>
          </w:p>
        </w:tc>
        <w:tc>
          <w:tcPr>
            <w:tcW w:w="6840" w:type="dxa"/>
            <w:tcBorders>
              <w:top w:val="none" w:sz="0" w:space="0" w:color="FFFFFF"/>
              <w:left w:val="none" w:sz="0" w:space="0" w:color="FFFFFF"/>
              <w:bottom w:val="none" w:sz="0" w:space="0" w:color="FFFFFF"/>
              <w:right w:val="none" w:sz="0" w:space="0" w:color="FFFFFF"/>
            </w:tcBorders>
            <w:tcMar>
              <w:top w:w="70" w:type="dxa"/>
              <w:left w:w="160" w:type="dxa"/>
              <w:bottom w:w="70" w:type="dxa"/>
              <w:right w:w="60" w:type="dxa"/>
            </w:tcMar>
          </w:tcPr>
          <w:p w14:paraId="04C041B8" w14:textId="77777777" w:rsidR="0008258E" w:rsidRDefault="00000000">
            <w:r>
              <w:rPr>
                <w:color w:val="000000"/>
                <w:sz w:val="21"/>
                <w:szCs w:val="21"/>
              </w:rPr>
              <w:t>Organisation du travail, respect des délais, rigueur dans l'exécution des tâches confiées</w:t>
            </w:r>
          </w:p>
        </w:tc>
      </w:tr>
      <w:tr w:rsidR="0008258E" w14:paraId="172FCD41" w14:textId="77777777">
        <w:tblPrEx>
          <w:tblCellMar>
            <w:top w:w="0" w:type="dxa"/>
            <w:bottom w:w="0" w:type="dxa"/>
          </w:tblCellMar>
        </w:tblPrEx>
        <w:tc>
          <w:tcPr>
            <w:tcW w:w="3000" w:type="dxa"/>
            <w:tcBorders>
              <w:top w:val="none" w:sz="0" w:space="0" w:color="FFFFFF"/>
              <w:left w:val="none" w:sz="0" w:space="0" w:color="FFFFFF"/>
              <w:bottom w:val="none" w:sz="0" w:space="0" w:color="FFFFFF"/>
              <w:right w:val="none" w:sz="0" w:space="0" w:color="FFFFFF"/>
            </w:tcBorders>
            <w:shd w:val="clear" w:color="auto" w:fill="F4F1E8"/>
            <w:tcMar>
              <w:top w:w="70" w:type="dxa"/>
              <w:left w:w="140" w:type="dxa"/>
              <w:bottom w:w="70" w:type="dxa"/>
              <w:right w:w="100" w:type="dxa"/>
            </w:tcMar>
          </w:tcPr>
          <w:p w14:paraId="1EE31D62" w14:textId="77777777" w:rsidR="0008258E" w:rsidRDefault="00000000">
            <w:r>
              <w:rPr>
                <w:b/>
                <w:bCs/>
                <w:color w:val="1F3B63"/>
                <w:sz w:val="21"/>
                <w:szCs w:val="21"/>
              </w:rPr>
              <w:t>Outils &amp; Logiciels</w:t>
            </w:r>
          </w:p>
        </w:tc>
        <w:tc>
          <w:tcPr>
            <w:tcW w:w="6840" w:type="dxa"/>
            <w:tcBorders>
              <w:top w:val="none" w:sz="0" w:space="0" w:color="FFFFFF"/>
              <w:left w:val="none" w:sz="0" w:space="0" w:color="FFFFFF"/>
              <w:bottom w:val="none" w:sz="0" w:space="0" w:color="FFFFFF"/>
              <w:right w:val="none" w:sz="0" w:space="0" w:color="FFFFFF"/>
            </w:tcBorders>
            <w:tcMar>
              <w:top w:w="70" w:type="dxa"/>
              <w:left w:w="160" w:type="dxa"/>
              <w:bottom w:w="70" w:type="dxa"/>
              <w:right w:w="60" w:type="dxa"/>
            </w:tcMar>
          </w:tcPr>
          <w:p w14:paraId="09EAFE70" w14:textId="77777777" w:rsidR="0008258E" w:rsidRDefault="00000000">
            <w:r>
              <w:rPr>
                <w:color w:val="000000"/>
                <w:sz w:val="21"/>
                <w:szCs w:val="21"/>
              </w:rPr>
              <w:t>Microsoft Word (avancé), Microsoft Excel (intermédiaire), Microsoft PowerPoint (notions)</w:t>
            </w:r>
          </w:p>
        </w:tc>
      </w:tr>
      <w:tr w:rsidR="0008258E" w14:paraId="0289346F" w14:textId="77777777">
        <w:tblPrEx>
          <w:tblCellMar>
            <w:top w:w="0" w:type="dxa"/>
            <w:bottom w:w="0" w:type="dxa"/>
          </w:tblCellMar>
        </w:tblPrEx>
        <w:tc>
          <w:tcPr>
            <w:tcW w:w="3000" w:type="dxa"/>
            <w:tcBorders>
              <w:top w:val="none" w:sz="0" w:space="0" w:color="FFFFFF"/>
              <w:left w:val="none" w:sz="0" w:space="0" w:color="FFFFFF"/>
              <w:bottom w:val="none" w:sz="0" w:space="0" w:color="FFFFFF"/>
              <w:right w:val="none" w:sz="0" w:space="0" w:color="FFFFFF"/>
            </w:tcBorders>
            <w:shd w:val="clear" w:color="auto" w:fill="F4F1E8"/>
            <w:tcMar>
              <w:top w:w="70" w:type="dxa"/>
              <w:left w:w="140" w:type="dxa"/>
              <w:bottom w:w="70" w:type="dxa"/>
              <w:right w:w="100" w:type="dxa"/>
            </w:tcMar>
          </w:tcPr>
          <w:p w14:paraId="1FE203CB" w14:textId="77777777" w:rsidR="0008258E" w:rsidRDefault="00000000">
            <w:r>
              <w:rPr>
                <w:b/>
                <w:bCs/>
                <w:color w:val="1F3B63"/>
                <w:sz w:val="21"/>
                <w:szCs w:val="21"/>
              </w:rPr>
              <w:t>Intelligence artificielle</w:t>
            </w:r>
          </w:p>
        </w:tc>
        <w:tc>
          <w:tcPr>
            <w:tcW w:w="6840" w:type="dxa"/>
            <w:tcBorders>
              <w:top w:val="none" w:sz="0" w:space="0" w:color="FFFFFF"/>
              <w:left w:val="none" w:sz="0" w:space="0" w:color="FFFFFF"/>
              <w:bottom w:val="none" w:sz="0" w:space="0" w:color="FFFFFF"/>
              <w:right w:val="none" w:sz="0" w:space="0" w:color="FFFFFF"/>
            </w:tcBorders>
            <w:tcMar>
              <w:top w:w="70" w:type="dxa"/>
              <w:left w:w="160" w:type="dxa"/>
              <w:bottom w:w="70" w:type="dxa"/>
              <w:right w:w="60" w:type="dxa"/>
            </w:tcMar>
          </w:tcPr>
          <w:p w14:paraId="3CB839AB" w14:textId="77777777" w:rsidR="0008258E" w:rsidRDefault="00000000">
            <w:proofErr w:type="spellStart"/>
            <w:r>
              <w:rPr>
                <w:color w:val="000000"/>
                <w:sz w:val="21"/>
                <w:szCs w:val="21"/>
              </w:rPr>
              <w:t>ChatGPT</w:t>
            </w:r>
            <w:proofErr w:type="spellEnd"/>
            <w:r>
              <w:rPr>
                <w:color w:val="000000"/>
                <w:sz w:val="21"/>
                <w:szCs w:val="21"/>
              </w:rPr>
              <w:t>, Claude, Gemini : recherche et synthèse d'informations, rédaction et correction de documents, aide sur Excel et les calculs, approfondissement des cours</w:t>
            </w:r>
          </w:p>
        </w:tc>
      </w:tr>
    </w:tbl>
    <w:p w14:paraId="64AD3B99" w14:textId="77777777" w:rsidR="0008258E" w:rsidRDefault="00000000">
      <w:pPr>
        <w:pBdr>
          <w:bottom w:val="single" w:sz="8" w:space="2" w:color="1F3B63"/>
        </w:pBdr>
        <w:spacing w:before="150" w:after="70"/>
      </w:pPr>
      <w:r>
        <w:rPr>
          <w:b/>
          <w:bCs/>
          <w:color w:val="1F3B63"/>
          <w:sz w:val="23"/>
          <w:szCs w:val="23"/>
        </w:rPr>
        <w:t>QUALITÉS PERSONNELLES</w:t>
      </w:r>
    </w:p>
    <w:p w14:paraId="64D43C0B" w14:textId="77777777" w:rsidR="0008258E" w:rsidRDefault="00000000">
      <w:pPr>
        <w:pStyle w:val="Paragraphedeliste"/>
        <w:numPr>
          <w:ilvl w:val="0"/>
          <w:numId w:val="2"/>
        </w:numPr>
        <w:spacing w:after="30"/>
      </w:pPr>
      <w:r>
        <w:rPr>
          <w:color w:val="000000"/>
          <w:sz w:val="21"/>
          <w:szCs w:val="21"/>
        </w:rPr>
        <w:t>Rigueur et précision dans le traitement des chiffres</w:t>
      </w:r>
    </w:p>
    <w:p w14:paraId="3D104C36" w14:textId="77777777" w:rsidR="0008258E" w:rsidRDefault="00000000">
      <w:pPr>
        <w:pStyle w:val="Paragraphedeliste"/>
        <w:numPr>
          <w:ilvl w:val="0"/>
          <w:numId w:val="2"/>
        </w:numPr>
        <w:spacing w:after="30"/>
      </w:pPr>
      <w:r>
        <w:rPr>
          <w:color w:val="000000"/>
          <w:sz w:val="21"/>
          <w:szCs w:val="21"/>
        </w:rPr>
        <w:t>Assiduité et respect des délais</w:t>
      </w:r>
    </w:p>
    <w:p w14:paraId="354881C5" w14:textId="77777777" w:rsidR="0008258E" w:rsidRDefault="00000000">
      <w:pPr>
        <w:pStyle w:val="Paragraphedeliste"/>
        <w:numPr>
          <w:ilvl w:val="0"/>
          <w:numId w:val="2"/>
        </w:numPr>
        <w:spacing w:after="30"/>
      </w:pPr>
      <w:r>
        <w:rPr>
          <w:color w:val="000000"/>
          <w:sz w:val="21"/>
          <w:szCs w:val="21"/>
        </w:rPr>
        <w:t>Esprit d'équipe et sens de la collaboration</w:t>
      </w:r>
    </w:p>
    <w:p w14:paraId="39A7275A" w14:textId="77777777" w:rsidR="0008258E" w:rsidRDefault="00000000">
      <w:pPr>
        <w:pStyle w:val="Paragraphedeliste"/>
        <w:numPr>
          <w:ilvl w:val="0"/>
          <w:numId w:val="2"/>
        </w:numPr>
        <w:spacing w:after="30"/>
      </w:pPr>
      <w:r>
        <w:rPr>
          <w:color w:val="000000"/>
          <w:sz w:val="21"/>
          <w:szCs w:val="21"/>
        </w:rPr>
        <w:t>Discrétion et sens de la confidentialité</w:t>
      </w:r>
    </w:p>
    <w:p w14:paraId="5C9D77CB" w14:textId="77777777" w:rsidR="0008258E" w:rsidRDefault="00000000">
      <w:pPr>
        <w:pStyle w:val="Paragraphedeliste"/>
        <w:numPr>
          <w:ilvl w:val="0"/>
          <w:numId w:val="2"/>
        </w:numPr>
        <w:spacing w:after="30"/>
      </w:pPr>
      <w:r>
        <w:rPr>
          <w:color w:val="000000"/>
          <w:sz w:val="21"/>
          <w:szCs w:val="21"/>
        </w:rPr>
        <w:t>Capacité d'apprentissage et curiosité professionnelle</w:t>
      </w:r>
    </w:p>
    <w:p w14:paraId="20098742" w14:textId="77777777" w:rsidR="0008258E" w:rsidRDefault="00000000">
      <w:pPr>
        <w:pBdr>
          <w:bottom w:val="single" w:sz="8" w:space="2" w:color="1F3B63"/>
        </w:pBdr>
        <w:spacing w:before="150" w:after="70"/>
      </w:pPr>
      <w:r>
        <w:rPr>
          <w:b/>
          <w:bCs/>
          <w:color w:val="1F3B63"/>
          <w:sz w:val="23"/>
          <w:szCs w:val="23"/>
        </w:rPr>
        <w:t>LANGUES</w:t>
      </w:r>
    </w:p>
    <w:p w14:paraId="2896A0A8" w14:textId="77777777" w:rsidR="0008258E" w:rsidRDefault="00000000">
      <w:pPr>
        <w:pStyle w:val="Paragraphedeliste"/>
        <w:numPr>
          <w:ilvl w:val="0"/>
          <w:numId w:val="2"/>
        </w:numPr>
        <w:spacing w:after="30"/>
      </w:pPr>
      <w:r>
        <w:rPr>
          <w:color w:val="000000"/>
          <w:sz w:val="21"/>
          <w:szCs w:val="21"/>
        </w:rPr>
        <w:t>Français : langue maternelle</w:t>
      </w:r>
    </w:p>
    <w:p w14:paraId="359E10EB" w14:textId="77777777" w:rsidR="0008258E" w:rsidRDefault="00000000">
      <w:pPr>
        <w:pStyle w:val="Paragraphedeliste"/>
        <w:numPr>
          <w:ilvl w:val="0"/>
          <w:numId w:val="2"/>
        </w:numPr>
        <w:spacing w:after="30"/>
      </w:pPr>
      <w:r>
        <w:rPr>
          <w:color w:val="000000"/>
          <w:sz w:val="21"/>
          <w:szCs w:val="21"/>
        </w:rPr>
        <w:t>Anglais : niveau débutant</w:t>
      </w:r>
    </w:p>
    <w:p w14:paraId="0BFBD094" w14:textId="77777777" w:rsidR="0008258E" w:rsidRDefault="00000000">
      <w:pPr>
        <w:pBdr>
          <w:bottom w:val="single" w:sz="8" w:space="2" w:color="1F3B63"/>
        </w:pBdr>
        <w:spacing w:before="150" w:after="70"/>
      </w:pPr>
      <w:r>
        <w:rPr>
          <w:b/>
          <w:bCs/>
          <w:color w:val="1F3B63"/>
          <w:sz w:val="23"/>
          <w:szCs w:val="23"/>
        </w:rPr>
        <w:t>CENTRES D'INTÉRÊT</w:t>
      </w:r>
    </w:p>
    <w:p w14:paraId="567D8300" w14:textId="77777777" w:rsidR="0008258E" w:rsidRDefault="00000000">
      <w:pPr>
        <w:pStyle w:val="Paragraphedeliste"/>
        <w:numPr>
          <w:ilvl w:val="0"/>
          <w:numId w:val="2"/>
        </w:numPr>
        <w:spacing w:after="30"/>
      </w:pPr>
      <w:r>
        <w:rPr>
          <w:color w:val="000000"/>
          <w:sz w:val="21"/>
          <w:szCs w:val="21"/>
        </w:rPr>
        <w:t>Lecture</w:t>
      </w:r>
    </w:p>
    <w:p w14:paraId="28176A8C" w14:textId="77777777" w:rsidR="0008258E" w:rsidRDefault="00000000">
      <w:pPr>
        <w:pStyle w:val="Paragraphedeliste"/>
        <w:numPr>
          <w:ilvl w:val="0"/>
          <w:numId w:val="2"/>
        </w:numPr>
        <w:spacing w:after="30"/>
      </w:pPr>
      <w:r>
        <w:rPr>
          <w:color w:val="000000"/>
          <w:sz w:val="21"/>
          <w:szCs w:val="21"/>
        </w:rPr>
        <w:t>Sports collectifs</w:t>
      </w:r>
    </w:p>
    <w:p w14:paraId="255F44A5" w14:textId="77777777" w:rsidR="0008258E" w:rsidRDefault="00000000">
      <w:pPr>
        <w:pStyle w:val="Paragraphedeliste"/>
        <w:numPr>
          <w:ilvl w:val="0"/>
          <w:numId w:val="2"/>
        </w:numPr>
        <w:spacing w:after="30"/>
      </w:pPr>
      <w:r>
        <w:rPr>
          <w:color w:val="000000"/>
          <w:sz w:val="21"/>
          <w:szCs w:val="21"/>
        </w:rPr>
        <w:t>Voyages et découverte culturelle</w:t>
      </w:r>
    </w:p>
    <w:p w14:paraId="52D921DE" w14:textId="77777777" w:rsidR="0008258E" w:rsidRDefault="00000000">
      <w:pPr>
        <w:pBdr>
          <w:bottom w:val="single" w:sz="8" w:space="2" w:color="1F3B63"/>
        </w:pBdr>
        <w:spacing w:before="150" w:after="70"/>
      </w:pPr>
      <w:r>
        <w:rPr>
          <w:b/>
          <w:bCs/>
          <w:color w:val="1F3B63"/>
          <w:sz w:val="23"/>
          <w:szCs w:val="23"/>
        </w:rPr>
        <w:t>RÉFÉRENCE</w:t>
      </w:r>
    </w:p>
    <w:p w14:paraId="6EF516C4" w14:textId="154E8C85" w:rsidR="0008258E" w:rsidRDefault="00000000">
      <w:pPr>
        <w:spacing w:after="50"/>
      </w:pPr>
      <w:r>
        <w:rPr>
          <w:b/>
          <w:bCs/>
          <w:color w:val="000000"/>
          <w:sz w:val="21"/>
          <w:szCs w:val="21"/>
        </w:rPr>
        <w:t>M. CONGO</w:t>
      </w:r>
      <w:r w:rsidR="0015242D">
        <w:rPr>
          <w:color w:val="000000"/>
          <w:sz w:val="21"/>
          <w:szCs w:val="21"/>
        </w:rPr>
        <w:t xml:space="preserve">, </w:t>
      </w:r>
      <w:r>
        <w:rPr>
          <w:color w:val="000000"/>
          <w:sz w:val="21"/>
          <w:szCs w:val="21"/>
        </w:rPr>
        <w:t>Professeur de fiscalité, École Pratique de la Chambre de Commerce et d'Industrie de Côte d'Ivoire (EPCCI) +225 01 41 53 55 55</w:t>
      </w:r>
    </w:p>
    <w:sectPr w:rsidR="0008258E">
      <w:pgSz w:w="11906" w:h="16838"/>
      <w:pgMar w:top="900" w:right="1200" w:bottom="720" w:left="12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64175"/>
    <w:multiLevelType w:val="hybridMultilevel"/>
    <w:tmpl w:val="ECD4471C"/>
    <w:lvl w:ilvl="0" w:tplc="57BA0E86">
      <w:start w:val="1"/>
      <w:numFmt w:val="bullet"/>
      <w:lvlText w:val="•"/>
      <w:lvlJc w:val="left"/>
      <w:pPr>
        <w:ind w:left="360" w:hanging="244"/>
      </w:pPr>
      <w:rPr>
        <w:color w:val="1F3B63"/>
      </w:rPr>
    </w:lvl>
    <w:lvl w:ilvl="1" w:tplc="9AE269DC">
      <w:numFmt w:val="decimal"/>
      <w:lvlText w:val=""/>
      <w:lvlJc w:val="left"/>
    </w:lvl>
    <w:lvl w:ilvl="2" w:tplc="846A4C52">
      <w:numFmt w:val="decimal"/>
      <w:lvlText w:val=""/>
      <w:lvlJc w:val="left"/>
    </w:lvl>
    <w:lvl w:ilvl="3" w:tplc="509CE4EA">
      <w:numFmt w:val="decimal"/>
      <w:lvlText w:val=""/>
      <w:lvlJc w:val="left"/>
    </w:lvl>
    <w:lvl w:ilvl="4" w:tplc="770EB86C">
      <w:numFmt w:val="decimal"/>
      <w:lvlText w:val=""/>
      <w:lvlJc w:val="left"/>
    </w:lvl>
    <w:lvl w:ilvl="5" w:tplc="90802BA4">
      <w:numFmt w:val="decimal"/>
      <w:lvlText w:val=""/>
      <w:lvlJc w:val="left"/>
    </w:lvl>
    <w:lvl w:ilvl="6" w:tplc="95EE2FEC">
      <w:numFmt w:val="decimal"/>
      <w:lvlText w:val=""/>
      <w:lvlJc w:val="left"/>
    </w:lvl>
    <w:lvl w:ilvl="7" w:tplc="B87CE8EC">
      <w:numFmt w:val="decimal"/>
      <w:lvlText w:val=""/>
      <w:lvlJc w:val="left"/>
    </w:lvl>
    <w:lvl w:ilvl="8" w:tplc="46D6F668">
      <w:numFmt w:val="decimal"/>
      <w:lvlText w:val=""/>
      <w:lvlJc w:val="left"/>
    </w:lvl>
  </w:abstractNum>
  <w:abstractNum w:abstractNumId="1" w15:restartNumberingAfterBreak="0">
    <w:nsid w:val="665C216E"/>
    <w:multiLevelType w:val="hybridMultilevel"/>
    <w:tmpl w:val="3E781150"/>
    <w:lvl w:ilvl="0" w:tplc="94E24DEE">
      <w:start w:val="1"/>
      <w:numFmt w:val="bullet"/>
      <w:lvlText w:val="●"/>
      <w:lvlJc w:val="left"/>
      <w:pPr>
        <w:ind w:left="720" w:hanging="360"/>
      </w:pPr>
    </w:lvl>
    <w:lvl w:ilvl="1" w:tplc="05888360">
      <w:start w:val="1"/>
      <w:numFmt w:val="bullet"/>
      <w:lvlText w:val="○"/>
      <w:lvlJc w:val="left"/>
      <w:pPr>
        <w:ind w:left="1440" w:hanging="360"/>
      </w:pPr>
    </w:lvl>
    <w:lvl w:ilvl="2" w:tplc="A1A6D536">
      <w:start w:val="1"/>
      <w:numFmt w:val="bullet"/>
      <w:lvlText w:val="■"/>
      <w:lvlJc w:val="left"/>
      <w:pPr>
        <w:ind w:left="2160" w:hanging="360"/>
      </w:pPr>
    </w:lvl>
    <w:lvl w:ilvl="3" w:tplc="044C3462">
      <w:start w:val="1"/>
      <w:numFmt w:val="bullet"/>
      <w:lvlText w:val="●"/>
      <w:lvlJc w:val="left"/>
      <w:pPr>
        <w:ind w:left="2880" w:hanging="360"/>
      </w:pPr>
    </w:lvl>
    <w:lvl w:ilvl="4" w:tplc="25021ABA">
      <w:start w:val="1"/>
      <w:numFmt w:val="bullet"/>
      <w:lvlText w:val="○"/>
      <w:lvlJc w:val="left"/>
      <w:pPr>
        <w:ind w:left="3600" w:hanging="360"/>
      </w:pPr>
    </w:lvl>
    <w:lvl w:ilvl="5" w:tplc="CA70CAAA">
      <w:start w:val="1"/>
      <w:numFmt w:val="bullet"/>
      <w:lvlText w:val="■"/>
      <w:lvlJc w:val="left"/>
      <w:pPr>
        <w:ind w:left="4320" w:hanging="360"/>
      </w:pPr>
    </w:lvl>
    <w:lvl w:ilvl="6" w:tplc="84F07490">
      <w:start w:val="1"/>
      <w:numFmt w:val="bullet"/>
      <w:lvlText w:val="●"/>
      <w:lvlJc w:val="left"/>
      <w:pPr>
        <w:ind w:left="5040" w:hanging="360"/>
      </w:pPr>
    </w:lvl>
    <w:lvl w:ilvl="7" w:tplc="4ABEC320">
      <w:start w:val="1"/>
      <w:numFmt w:val="bullet"/>
      <w:lvlText w:val="●"/>
      <w:lvlJc w:val="left"/>
      <w:pPr>
        <w:ind w:left="5760" w:hanging="360"/>
      </w:pPr>
    </w:lvl>
    <w:lvl w:ilvl="8" w:tplc="16225500">
      <w:start w:val="1"/>
      <w:numFmt w:val="bullet"/>
      <w:lvlText w:val="●"/>
      <w:lvlJc w:val="left"/>
      <w:pPr>
        <w:ind w:left="6480" w:hanging="360"/>
      </w:pPr>
    </w:lvl>
  </w:abstractNum>
  <w:num w:numId="1" w16cid:durableId="1277176086">
    <w:abstractNumId w:val="1"/>
    <w:lvlOverride w:ilvl="0">
      <w:startOverride w:val="1"/>
    </w:lvlOverride>
  </w:num>
  <w:num w:numId="2" w16cid:durableId="116086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258E"/>
    <w:rsid w:val="0008258E"/>
    <w:rsid w:val="0015242D"/>
    <w:rsid w:val="00706952"/>
    <w:rsid w:val="00923FDB"/>
    <w:rsid w:val="00B92991"/>
    <w:rsid w:val="00D651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07465"/>
  <w15:docId w15:val="{0D7A4B0E-5416-43E0-BCA3-95DBDB0B78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359</Words>
  <Characters>1979</Characters>
  <Application>Microsoft Office Word</Application>
  <DocSecurity>0</DocSecurity>
  <Lines>16</Lines>
  <Paragraphs>4</Paragraphs>
  <ScaleCrop>false</ScaleCrop>
  <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 S T</cp:lastModifiedBy>
  <cp:revision>2</cp:revision>
  <cp:lastPrinted>2026-09-22T12:50:00Z</cp:lastPrinted>
  <dcterms:created xsi:type="dcterms:W3CDTF">2026-09-22T12:56:00Z</dcterms:created>
  <dcterms:modified xsi:type="dcterms:W3CDTF">2026-09-22T12:56:00Z</dcterms:modified>
</cp:coreProperties>
</file>